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C42" w:rsidRPr="00473B2B" w:rsidRDefault="00170C42" w:rsidP="00473B2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473B2B">
        <w:rPr>
          <w:rFonts w:ascii="Times New Roman" w:hAnsi="Times New Roman" w:cs="Times New Roman"/>
          <w:b/>
          <w:sz w:val="32"/>
          <w:szCs w:val="28"/>
          <w:lang w:val="uk-UA"/>
        </w:rPr>
        <w:t>Пояснювальна записка</w:t>
      </w:r>
    </w:p>
    <w:p w:rsidR="00170C42" w:rsidRPr="00BA4310" w:rsidRDefault="00170C42" w:rsidP="00473B2B">
      <w:pPr>
        <w:spacing w:after="0" w:line="360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170C42" w:rsidRDefault="00473B2B" w:rsidP="00473B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</w:t>
      </w:r>
      <w:r w:rsidR="00FF5B50">
        <w:rPr>
          <w:rFonts w:ascii="Times New Roman" w:hAnsi="Times New Roman" w:cs="Times New Roman"/>
          <w:b/>
          <w:sz w:val="28"/>
          <w:szCs w:val="28"/>
          <w:lang w:val="uk-UA"/>
        </w:rPr>
        <w:t>о рішення</w:t>
      </w:r>
      <w:r w:rsidR="004C4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Лубенської міської ради</w:t>
      </w:r>
      <w:r w:rsidR="00FF5B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C499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170C42" w:rsidRPr="000F1672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Програми</w:t>
      </w:r>
      <w:r w:rsidR="004C4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</w:t>
      </w:r>
      <w:r w:rsidR="00170C42" w:rsidRPr="000F1672">
        <w:rPr>
          <w:rFonts w:ascii="Times New Roman" w:hAnsi="Times New Roman" w:cs="Times New Roman"/>
          <w:b/>
          <w:sz w:val="28"/>
          <w:szCs w:val="28"/>
          <w:lang w:val="uk-UA"/>
        </w:rPr>
        <w:t>інансової підтримки</w:t>
      </w:r>
    </w:p>
    <w:p w:rsidR="00170C42" w:rsidRPr="00BA4310" w:rsidRDefault="00170C42" w:rsidP="00473B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1672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1672">
        <w:rPr>
          <w:rFonts w:ascii="Times New Roman" w:hAnsi="Times New Roman" w:cs="Times New Roman"/>
          <w:b/>
          <w:sz w:val="28"/>
          <w:szCs w:val="28"/>
          <w:lang w:val="uk-UA"/>
        </w:rPr>
        <w:t>підприємства «Лубенська лікарня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1672">
        <w:rPr>
          <w:rFonts w:ascii="Times New Roman" w:hAnsi="Times New Roman" w:cs="Times New Roman"/>
          <w:b/>
          <w:sz w:val="28"/>
          <w:szCs w:val="28"/>
          <w:lang w:val="uk-UA"/>
        </w:rPr>
        <w:t>інтенсивного лікування» Лубенської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1672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на 20</w:t>
      </w:r>
      <w:r w:rsidR="000F1672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0F1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="004C499C">
        <w:rPr>
          <w:rFonts w:ascii="Times New Roman" w:hAnsi="Times New Roman" w:cs="Times New Roman"/>
          <w:b/>
          <w:sz w:val="28"/>
          <w:szCs w:val="28"/>
          <w:lang w:val="uk-UA"/>
        </w:rPr>
        <w:t>», затвердженого рішенням Лубенської міської ради від 15 серпня 2019 року</w:t>
      </w:r>
    </w:p>
    <w:p w:rsidR="00170C42" w:rsidRDefault="00170C42" w:rsidP="00473B2B">
      <w:pPr>
        <w:spacing w:after="0" w:line="360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170C42" w:rsidRDefault="00170C42" w:rsidP="00473B2B">
      <w:pPr>
        <w:spacing w:after="0" w:line="36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170C42" w:rsidRDefault="00170C42" w:rsidP="00473B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A64">
        <w:rPr>
          <w:rFonts w:ascii="Times New Roman" w:hAnsi="Times New Roman" w:cs="Times New Roman"/>
          <w:sz w:val="25"/>
          <w:szCs w:val="25"/>
          <w:lang w:val="uk-UA"/>
        </w:rPr>
        <w:tab/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ефективного функціонування Комунального підприємства «Лубенська лікарня інтенсивного лікування» Лубенської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 xml:space="preserve"> для медичного обслуговування населення шляхом надання йому медичних послуг, з одночасним покращенням якості та доступності медичних послуг, відповідно розпорядження Кабінету міністрів України від 22 березня 2017 року №198-Р «Про затвердження складу госпітальних округів в Полтавській області», розпорядження Кабінету міністрів України від 30.11.2016 року №1013-р «Про схвалення Концепції реформи фінансування системи охорони здоров’я»,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затвердити Програму </w:t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>Фінансової підтримки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«Лубенська лікарня інтенсивного лікування</w:t>
      </w:r>
      <w:r w:rsidR="000F1672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на 2020</w:t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170C42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3B2B" w:rsidRDefault="00473B2B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73B2B" w:rsidRDefault="00473B2B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Default="00170C42" w:rsidP="00473B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Pr="00BA4310" w:rsidRDefault="00170C42" w:rsidP="00473B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Default="000F1672" w:rsidP="00473B2B">
      <w:pPr>
        <w:spacing w:line="36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b/>
          <w:sz w:val="25"/>
          <w:szCs w:val="25"/>
          <w:lang w:val="uk-UA"/>
        </w:rPr>
        <w:t>Головний лікар КП «ЛЛІЛ» ЛМР</w:t>
      </w:r>
      <w:r w:rsidR="00170C42"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170C42"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170C42"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170C42"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170C42"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 xml:space="preserve">С. М. </w:t>
      </w:r>
      <w:proofErr w:type="spellStart"/>
      <w:r>
        <w:rPr>
          <w:rFonts w:ascii="Times New Roman" w:hAnsi="Times New Roman" w:cs="Times New Roman"/>
          <w:b/>
          <w:sz w:val="25"/>
          <w:szCs w:val="25"/>
          <w:lang w:val="uk-UA"/>
        </w:rPr>
        <w:t>Наталенко</w:t>
      </w:r>
      <w:proofErr w:type="spellEnd"/>
    </w:p>
    <w:p w:rsidR="00473B2B" w:rsidRDefault="00473B2B" w:rsidP="00473B2B">
      <w:pPr>
        <w:spacing w:line="36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73B2B" w:rsidRPr="008E6A64" w:rsidRDefault="00473B2B" w:rsidP="00473B2B">
      <w:pPr>
        <w:spacing w:line="360" w:lineRule="auto"/>
        <w:rPr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b/>
          <w:sz w:val="25"/>
          <w:szCs w:val="25"/>
          <w:lang w:val="uk-UA"/>
        </w:rPr>
        <w:t>В. о. головного бухгалтера</w:t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  <w:t>Т. Г. Колісник</w:t>
      </w:r>
    </w:p>
    <w:p w:rsidR="009B75D3" w:rsidRPr="00170C42" w:rsidRDefault="009B75D3" w:rsidP="00473B2B">
      <w:pPr>
        <w:spacing w:line="360" w:lineRule="auto"/>
        <w:rPr>
          <w:lang w:val="uk-UA"/>
        </w:rPr>
      </w:pPr>
    </w:p>
    <w:sectPr w:rsidR="009B75D3" w:rsidRPr="00170C42" w:rsidSect="00CA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70C42"/>
    <w:rsid w:val="000F1672"/>
    <w:rsid w:val="00170C42"/>
    <w:rsid w:val="00473B2B"/>
    <w:rsid w:val="004C499C"/>
    <w:rsid w:val="009B75D3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AE034"/>
  <w15:docId w15:val="{79412AE2-7D7D-48F7-8916-FB63471E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C42"/>
    <w:rPr>
      <w:rFonts w:ascii="Tahoma" w:hAnsi="Tahoma" w:cs="Tahoma"/>
      <w:sz w:val="16"/>
      <w:szCs w:val="16"/>
    </w:rPr>
  </w:style>
  <w:style w:type="character" w:styleId="a5">
    <w:name w:val="Hyperlink"/>
    <w:basedOn w:val="a0"/>
    <w:semiHidden/>
    <w:unhideWhenUsed/>
    <w:rsid w:val="000F16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717</Words>
  <Characters>409</Characters>
  <Application>Microsoft Office Word</Application>
  <DocSecurity>0</DocSecurity>
  <Lines>3</Lines>
  <Paragraphs>2</Paragraphs>
  <ScaleCrop>false</ScaleCrop>
  <Company>Org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Ш</cp:lastModifiedBy>
  <cp:revision>9</cp:revision>
  <cp:lastPrinted>2019-07-25T06:53:00Z</cp:lastPrinted>
  <dcterms:created xsi:type="dcterms:W3CDTF">2018-11-05T08:41:00Z</dcterms:created>
  <dcterms:modified xsi:type="dcterms:W3CDTF">2019-07-25T06:55:00Z</dcterms:modified>
</cp:coreProperties>
</file>